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870" w:rsidRDefault="00E12372" w:rsidP="00E12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:rsidR="00E12372" w:rsidRDefault="00E12372" w:rsidP="00E12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культури і туризму Ніжинської міської ради</w:t>
      </w:r>
    </w:p>
    <w:p w:rsidR="00E12372" w:rsidRPr="00CD485F" w:rsidRDefault="00E12372" w:rsidP="00E1237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липень 2019 року </w:t>
      </w:r>
    </w:p>
    <w:p w:rsidR="00CD485F" w:rsidRPr="00E12372" w:rsidRDefault="00CD485F" w:rsidP="00CD485F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12372">
        <w:rPr>
          <w:rFonts w:ascii="Times New Roman" w:hAnsi="Times New Roman" w:cs="Times New Roman"/>
          <w:i/>
          <w:sz w:val="28"/>
          <w:szCs w:val="28"/>
          <w:lang w:val="uk-UA"/>
        </w:rPr>
        <w:t>Питання, які виносилися на розгляд виконавчого комітету Ніжинської міської ради:</w:t>
      </w:r>
    </w:p>
    <w:p w:rsidR="00CD485F" w:rsidRPr="00846422" w:rsidRDefault="00CD485F" w:rsidP="00CD48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 та підписано розпорядження міського голови:</w:t>
      </w:r>
    </w:p>
    <w:p w:rsidR="00CD485F" w:rsidRDefault="00E12372" w:rsidP="00CD48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ворк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шоп</w:t>
      </w:r>
      <w:r w:rsidR="00CD485F" w:rsidRPr="00CD485F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CD485F" w:rsidRPr="00CD485F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«Соціальні медіа у туристичній промоції у м. Ніжині»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63BA" w:rsidRDefault="00CD485F" w:rsidP="00CD48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утворення організаційного комітету з підготовки та проведення свята – День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Кунашівки</w:t>
      </w:r>
      <w:proofErr w:type="spellEnd"/>
      <w:r w:rsidR="00E1237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63BA" w:rsidRDefault="000D63BA" w:rsidP="00CD485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утворення організаційного комітету з підготовки та проведення загальноміського свята «Його величність Ніжинський огірок».</w:t>
      </w:r>
    </w:p>
    <w:p w:rsidR="009C5950" w:rsidRDefault="009C5950" w:rsidP="009C595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9C5950" w:rsidRDefault="009C5950" w:rsidP="009C595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Розроблено Положення про експертну раду з питань книговидання при управлінні культури і туризму Ніжинської міської ради</w:t>
      </w:r>
    </w:p>
    <w:p w:rsidR="009C5950" w:rsidRDefault="009C5950" w:rsidP="009C595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Доопрацьовані матеріали(120 статей) для порталу «Ніжин туристичний « ( аудіо-гіди). </w:t>
      </w:r>
    </w:p>
    <w:p w:rsidR="008258D8" w:rsidRPr="00846422" w:rsidRDefault="008258D8" w:rsidP="008258D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Питання, які розглядались на нараді при начальнику управління культури в туризму</w:t>
      </w:r>
      <w:r w:rsidR="008801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Ніжинської міської ради </w:t>
      </w: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E0EDD" w:rsidRDefault="00DD2B20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щорічного поточного ремонту в навчальних класах ПСМНЗ, службових приміщеннях, кабінетах, коридорах </w:t>
      </w:r>
    </w:p>
    <w:p w:rsidR="008258D8" w:rsidRDefault="00DD2B20" w:rsidP="00BE0ED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підвідомчих закладів культури;</w:t>
      </w:r>
    </w:p>
    <w:p w:rsidR="00BE0EDD" w:rsidRDefault="00BE0EDD" w:rsidP="00BE0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0ED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7912">
        <w:rPr>
          <w:rFonts w:ascii="Times New Roman" w:hAnsi="Times New Roman" w:cs="Times New Roman"/>
          <w:sz w:val="28"/>
          <w:szCs w:val="28"/>
          <w:lang w:val="uk-UA"/>
        </w:rPr>
        <w:t>стан підготовки</w:t>
      </w:r>
      <w:r w:rsidRPr="00BE0EDD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817912">
        <w:rPr>
          <w:rFonts w:ascii="Times New Roman" w:hAnsi="Times New Roman" w:cs="Times New Roman"/>
          <w:sz w:val="28"/>
          <w:szCs w:val="28"/>
          <w:lang w:val="uk-UA"/>
        </w:rPr>
        <w:t xml:space="preserve">опалювального </w:t>
      </w:r>
      <w:r w:rsidRPr="00BE0EDD">
        <w:rPr>
          <w:rFonts w:ascii="Times New Roman" w:hAnsi="Times New Roman" w:cs="Times New Roman"/>
          <w:sz w:val="28"/>
          <w:szCs w:val="28"/>
          <w:lang w:val="uk-UA"/>
        </w:rPr>
        <w:t>періоду закладів культури;</w:t>
      </w:r>
    </w:p>
    <w:p w:rsidR="00BE0EDD" w:rsidRPr="00BE0EDD" w:rsidRDefault="00BE0EDD" w:rsidP="00BE0E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0EDD">
        <w:rPr>
          <w:rFonts w:ascii="Times New Roman" w:hAnsi="Times New Roman" w:cs="Times New Roman"/>
          <w:sz w:val="28"/>
          <w:szCs w:val="28"/>
          <w:lang w:val="uk-UA"/>
        </w:rPr>
        <w:t>Про участь у роботі робочої групи  з проведення фактичного обліку майна, що знаходиться  на території ЦМК муніципального закладу культури «Шевченківський парк»;</w:t>
      </w:r>
    </w:p>
    <w:p w:rsidR="00BE0EDD" w:rsidRDefault="00BE0EDD" w:rsidP="00817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будівлі  міського Будинку культури;</w:t>
      </w:r>
    </w:p>
    <w:p w:rsidR="009C5950" w:rsidRDefault="009C5950" w:rsidP="00817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виготовлення та встановлення вікон у приміщенні філії № 1(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Космонавтів), подання</w:t>
      </w:r>
      <w:r w:rsidR="008801D0">
        <w:rPr>
          <w:rFonts w:ascii="Times New Roman" w:hAnsi="Times New Roman" w:cs="Times New Roman"/>
          <w:sz w:val="28"/>
          <w:szCs w:val="28"/>
          <w:lang w:val="uk-UA"/>
        </w:rPr>
        <w:t xml:space="preserve"> кошторису витрат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1D0">
        <w:rPr>
          <w:rFonts w:ascii="Times New Roman" w:hAnsi="Times New Roman" w:cs="Times New Roman"/>
          <w:sz w:val="28"/>
          <w:szCs w:val="28"/>
          <w:lang w:val="uk-UA"/>
        </w:rPr>
        <w:t xml:space="preserve">на розгляд  депутатських комісій; </w:t>
      </w:r>
    </w:p>
    <w:p w:rsidR="008801D0" w:rsidRPr="00817912" w:rsidRDefault="008801D0" w:rsidP="008179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виділення додаткових коштів на ремонт будівлі «Поштової станції» та приміщень музею  на  вул. Небесної  сотні;</w:t>
      </w:r>
    </w:p>
    <w:p w:rsidR="00DD2B20" w:rsidRDefault="00DD2B20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проведення загальноміського свята «Івана Купала»;</w:t>
      </w:r>
    </w:p>
    <w:p w:rsidR="003D454F" w:rsidRDefault="003D454F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свята </w:t>
      </w:r>
      <w:r w:rsidR="00E12372">
        <w:rPr>
          <w:rFonts w:ascii="Times New Roman" w:hAnsi="Times New Roman" w:cs="Times New Roman"/>
          <w:sz w:val="28"/>
          <w:szCs w:val="28"/>
          <w:lang w:val="uk-UA"/>
        </w:rPr>
        <w:t>-День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Кунашівки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454F" w:rsidRDefault="003D454F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відкриття </w:t>
      </w:r>
      <w:r w:rsidR="00846422">
        <w:rPr>
          <w:rFonts w:ascii="Times New Roman" w:hAnsi="Times New Roman" w:cs="Times New Roman"/>
          <w:sz w:val="28"/>
          <w:szCs w:val="28"/>
          <w:lang w:val="uk-UA"/>
        </w:rPr>
        <w:t>пам’ятника</w:t>
      </w:r>
      <w:r w:rsidR="00DF2000">
        <w:rPr>
          <w:rFonts w:ascii="Times New Roman" w:hAnsi="Times New Roman" w:cs="Times New Roman"/>
          <w:sz w:val="28"/>
          <w:szCs w:val="28"/>
          <w:lang w:val="uk-UA"/>
        </w:rPr>
        <w:t xml:space="preserve"> «Борцям за незалежність»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парку Незалежності</w:t>
      </w:r>
      <w:r w:rsidR="00DF2000">
        <w:rPr>
          <w:rFonts w:ascii="Times New Roman" w:hAnsi="Times New Roman" w:cs="Times New Roman"/>
          <w:sz w:val="28"/>
          <w:szCs w:val="28"/>
          <w:lang w:val="uk-UA"/>
        </w:rPr>
        <w:t xml:space="preserve"> до Дня Незалежності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D454F" w:rsidRDefault="003D454F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 відзначення </w:t>
      </w:r>
      <w:r w:rsidR="00846422">
        <w:rPr>
          <w:rFonts w:ascii="Times New Roman" w:hAnsi="Times New Roman" w:cs="Times New Roman"/>
          <w:sz w:val="28"/>
          <w:szCs w:val="28"/>
          <w:lang w:val="uk-UA"/>
        </w:rPr>
        <w:t xml:space="preserve">Дня Державного Прапора України та 28 – річниці 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F166B">
        <w:rPr>
          <w:rFonts w:ascii="Times New Roman" w:hAnsi="Times New Roman" w:cs="Times New Roman"/>
          <w:sz w:val="28"/>
          <w:szCs w:val="28"/>
          <w:lang w:val="uk-UA"/>
        </w:rPr>
        <w:t>езалежності Ук</w:t>
      </w:r>
      <w:r w:rsidR="00846422">
        <w:rPr>
          <w:rFonts w:ascii="Times New Roman" w:hAnsi="Times New Roman" w:cs="Times New Roman"/>
          <w:sz w:val="28"/>
          <w:szCs w:val="28"/>
          <w:lang w:val="uk-UA"/>
        </w:rPr>
        <w:t>раїни;</w:t>
      </w:r>
    </w:p>
    <w:p w:rsidR="00BE0EDD" w:rsidRDefault="00BE0EDD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у роботі робочої групи  з проведення фактичного обліку майна, що знаходиться  на території ЦМК муніципального закладу культури «Шевченківський парк»;</w:t>
      </w:r>
    </w:p>
    <w:p w:rsidR="003D454F" w:rsidRDefault="003D454F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та проведення міського фестивалю «Його величність ніжинський огірок»</w:t>
      </w:r>
      <w:r w:rsidR="008464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Default="00AA3863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участь в обласному конкурсі «Чернігівщина туристична»</w:t>
      </w:r>
    </w:p>
    <w:p w:rsidR="00AA3863" w:rsidRPr="008258D8" w:rsidRDefault="00AA3863" w:rsidP="008258D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662AF8" w:rsidRDefault="00846422" w:rsidP="0084642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6422">
        <w:rPr>
          <w:rFonts w:ascii="Times New Roman" w:hAnsi="Times New Roman" w:cs="Times New Roman"/>
          <w:b/>
          <w:sz w:val="28"/>
          <w:szCs w:val="28"/>
          <w:lang w:val="uk-UA"/>
        </w:rPr>
        <w:t>Підготовлено, проведено і взято участь у культурно – мистецьких заходах:</w:t>
      </w:r>
    </w:p>
    <w:p w:rsidR="00DF7292" w:rsidRPr="0088515C" w:rsidRDefault="0088515C" w:rsidP="00DF729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Графський парк. </w:t>
      </w:r>
      <w:r w:rsidRPr="0088515C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>гальноміське свято Івана Купала( 6 липня).</w:t>
      </w:r>
    </w:p>
    <w:p w:rsidR="007E58B7" w:rsidRPr="0088515C" w:rsidRDefault="00846422" w:rsidP="00CF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15C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7E58B7" w:rsidRPr="0088515C">
        <w:rPr>
          <w:rFonts w:ascii="Times New Roman" w:hAnsi="Times New Roman" w:cs="Times New Roman"/>
          <w:sz w:val="28"/>
          <w:szCs w:val="28"/>
          <w:lang w:val="uk-UA"/>
        </w:rPr>
        <w:t>ематичний перегляд «Привітання з минулого»(Ретро листівки)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8B7" w:rsidRPr="008851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8B7" w:rsidRPr="00846422" w:rsidRDefault="00846422" w:rsidP="00CF166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8515C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8B7" w:rsidRPr="0088515C">
        <w:rPr>
          <w:rFonts w:ascii="Times New Roman" w:hAnsi="Times New Roman" w:cs="Times New Roman"/>
          <w:sz w:val="28"/>
          <w:szCs w:val="28"/>
          <w:lang w:val="uk-UA"/>
        </w:rPr>
        <w:t>Виставка-календар знаменн</w:t>
      </w:r>
      <w:r w:rsidR="007E58B7" w:rsidRPr="00E12372">
        <w:rPr>
          <w:rFonts w:ascii="Times New Roman" w:hAnsi="Times New Roman" w:cs="Times New Roman"/>
          <w:sz w:val="28"/>
          <w:szCs w:val="28"/>
          <w:lang w:val="uk-UA"/>
        </w:rPr>
        <w:t>их дат міста «Красива жінка незаміжня» (</w:t>
      </w:r>
      <w:r w:rsidR="007E58B7" w:rsidRPr="00E12372">
        <w:rPr>
          <w:rFonts w:ascii="Times New Roman" w:hAnsi="Times New Roman" w:cs="Times New Roman"/>
          <w:bCs/>
          <w:sz w:val="28"/>
          <w:szCs w:val="28"/>
          <w:lang w:val="uk-UA"/>
        </w:rPr>
        <w:t>23 липня</w:t>
      </w:r>
      <w:r w:rsidR="007E58B7" w:rsidRPr="00E12372">
        <w:rPr>
          <w:rFonts w:ascii="Times New Roman" w:hAnsi="Times New Roman" w:cs="Times New Roman"/>
          <w:sz w:val="28"/>
          <w:szCs w:val="28"/>
          <w:lang w:val="uk-UA"/>
        </w:rPr>
        <w:t xml:space="preserve"> – 65 років тому народилася </w:t>
      </w:r>
      <w:r w:rsidR="007E58B7" w:rsidRPr="00E12372">
        <w:rPr>
          <w:rFonts w:ascii="Times New Roman" w:hAnsi="Times New Roman" w:cs="Times New Roman"/>
          <w:bCs/>
          <w:sz w:val="28"/>
          <w:szCs w:val="28"/>
          <w:lang w:val="uk-UA"/>
        </w:rPr>
        <w:t>А.П. Кудлай</w:t>
      </w:r>
      <w:r w:rsidR="007E58B7" w:rsidRPr="00E12372">
        <w:rPr>
          <w:rFonts w:ascii="Times New Roman" w:hAnsi="Times New Roman" w:cs="Times New Roman"/>
          <w:sz w:val="28"/>
          <w:szCs w:val="28"/>
          <w:lang w:val="uk-UA"/>
        </w:rPr>
        <w:t xml:space="preserve"> (1954), українська естрадна співачка, педагог)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8B7" w:rsidRPr="00E123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8B7" w:rsidRPr="00846422" w:rsidRDefault="00846422" w:rsidP="00CF166B">
      <w:pPr>
        <w:tabs>
          <w:tab w:val="left" w:pos="72"/>
        </w:tabs>
        <w:spacing w:after="0"/>
        <w:ind w:left="74" w:right="249"/>
        <w:rPr>
          <w:rFonts w:ascii="Times New Roman" w:hAnsi="Times New Roman" w:cs="Times New Roman"/>
          <w:sz w:val="28"/>
          <w:szCs w:val="28"/>
        </w:rPr>
      </w:pPr>
      <w:proofErr w:type="spellStart"/>
      <w:r w:rsidRPr="00846422">
        <w:rPr>
          <w:rFonts w:ascii="Times New Roman" w:hAnsi="Times New Roman" w:cs="Times New Roman"/>
          <w:b/>
          <w:sz w:val="28"/>
          <w:szCs w:val="28"/>
        </w:rPr>
        <w:t>Бібліотека-філія</w:t>
      </w:r>
      <w:proofErr w:type="spellEnd"/>
      <w:r w:rsidRPr="00846422">
        <w:rPr>
          <w:rFonts w:ascii="Times New Roman" w:hAnsi="Times New Roman" w:cs="Times New Roman"/>
          <w:b/>
          <w:sz w:val="28"/>
          <w:szCs w:val="28"/>
        </w:rPr>
        <w:t xml:space="preserve"> №2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E58B7" w:rsidRPr="00846422">
        <w:rPr>
          <w:rFonts w:ascii="Times New Roman" w:hAnsi="Times New Roman" w:cs="Times New Roman"/>
          <w:sz w:val="28"/>
          <w:szCs w:val="28"/>
          <w:lang w:val="uk-UA"/>
        </w:rPr>
        <w:t>Літературна виставка-календар «Василь Стефаник – володар дум селянських» (24 липня - 110 років від дня народження Юрія Васильовича Стефаника (1909–1985), українського громадсько-політичного діяча та письменника)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8B7" w:rsidRPr="0084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7" w:rsidRPr="00846422" w:rsidRDefault="00CF166B" w:rsidP="00CF166B">
      <w:pPr>
        <w:spacing w:after="0" w:line="360" w:lineRule="auto"/>
        <w:ind w:left="1512" w:hanging="15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F166B">
        <w:rPr>
          <w:rFonts w:ascii="Times New Roman" w:hAnsi="Times New Roman" w:cs="Times New Roman"/>
          <w:b/>
          <w:sz w:val="28"/>
          <w:szCs w:val="28"/>
        </w:rPr>
        <w:t>Бібліотека-філія</w:t>
      </w:r>
      <w:proofErr w:type="spellEnd"/>
      <w:r w:rsidRPr="00CF166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71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166B">
        <w:rPr>
          <w:rFonts w:ascii="Times New Roman" w:hAnsi="Times New Roman" w:cs="Times New Roman"/>
          <w:b/>
          <w:sz w:val="28"/>
          <w:szCs w:val="28"/>
        </w:rPr>
        <w:t xml:space="preserve">4 для </w:t>
      </w:r>
      <w:proofErr w:type="spellStart"/>
      <w:proofErr w:type="gramStart"/>
      <w:r w:rsidRPr="00CF166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CF16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58B7" w:rsidRPr="00846422">
        <w:rPr>
          <w:rFonts w:ascii="Times New Roman" w:hAnsi="Times New Roman" w:cs="Times New Roman"/>
          <w:sz w:val="28"/>
          <w:szCs w:val="28"/>
        </w:rPr>
        <w:t>Бібліодесант</w:t>
      </w:r>
      <w:proofErr w:type="spellEnd"/>
      <w:proofErr w:type="gramEnd"/>
      <w:r w:rsidR="007E58B7" w:rsidRPr="00846422">
        <w:rPr>
          <w:rFonts w:ascii="Times New Roman" w:hAnsi="Times New Roman" w:cs="Times New Roman"/>
          <w:sz w:val="28"/>
          <w:szCs w:val="28"/>
        </w:rPr>
        <w:t xml:space="preserve">   </w:t>
      </w:r>
      <w:r w:rsidR="007E58B7" w:rsidRPr="00846422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E58B7" w:rsidRPr="00846422">
        <w:rPr>
          <w:rFonts w:ascii="Times New Roman" w:hAnsi="Times New Roman" w:cs="Times New Roman"/>
          <w:bCs/>
          <w:sz w:val="28"/>
          <w:szCs w:val="28"/>
        </w:rPr>
        <w:t>Літо</w:t>
      </w:r>
      <w:proofErr w:type="spellEnd"/>
      <w:r w:rsidR="007E58B7" w:rsidRPr="00846422">
        <w:rPr>
          <w:rFonts w:ascii="Times New Roman" w:hAnsi="Times New Roman" w:cs="Times New Roman"/>
          <w:bCs/>
          <w:sz w:val="28"/>
          <w:szCs w:val="28"/>
        </w:rPr>
        <w:t xml:space="preserve">. Книга. Я  та </w:t>
      </w:r>
      <w:proofErr w:type="spellStart"/>
      <w:r w:rsidR="007E58B7" w:rsidRPr="00846422">
        <w:rPr>
          <w:rFonts w:ascii="Times New Roman" w:hAnsi="Times New Roman" w:cs="Times New Roman"/>
          <w:bCs/>
          <w:sz w:val="28"/>
          <w:szCs w:val="28"/>
        </w:rPr>
        <w:t>друзі</w:t>
      </w:r>
      <w:proofErr w:type="spellEnd"/>
      <w:r w:rsidR="007E58B7" w:rsidRPr="0084642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7E58B7" w:rsidRPr="008464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7" w:rsidRPr="00846422" w:rsidRDefault="00CF166B" w:rsidP="00CF16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66B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</w:t>
      </w:r>
      <w:r w:rsidR="00571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F166B">
        <w:rPr>
          <w:rFonts w:ascii="Times New Roman" w:hAnsi="Times New Roman" w:cs="Times New Roman"/>
          <w:b/>
          <w:sz w:val="28"/>
          <w:szCs w:val="28"/>
          <w:lang w:val="uk-UA"/>
        </w:rPr>
        <w:t>3 для дітей</w:t>
      </w:r>
      <w:r w:rsidRPr="008464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8B7" w:rsidRPr="00846422">
        <w:rPr>
          <w:rFonts w:ascii="Times New Roman" w:hAnsi="Times New Roman" w:cs="Times New Roman"/>
          <w:sz w:val="28"/>
          <w:szCs w:val="28"/>
          <w:lang w:val="uk-UA"/>
        </w:rPr>
        <w:t>Виставка-календар «Світлий  геній українського  театру» (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 xml:space="preserve">до 165 –річчя </w:t>
      </w:r>
      <w:r w:rsidR="007E58B7" w:rsidRPr="00846422">
        <w:rPr>
          <w:rFonts w:ascii="Times New Roman" w:hAnsi="Times New Roman" w:cs="Times New Roman"/>
          <w:sz w:val="28"/>
          <w:szCs w:val="28"/>
          <w:lang w:val="uk-UA"/>
        </w:rPr>
        <w:t xml:space="preserve"> від дня  народження  М.Заньковецької (1854 – 1934)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E58B7" w:rsidRPr="00846422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Бібліотека-філія №3 для дітей</w:t>
      </w:r>
    </w:p>
    <w:p w:rsidR="007E58B7" w:rsidRPr="00CF166B" w:rsidRDefault="00CF166B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66B">
        <w:rPr>
          <w:rFonts w:ascii="Times New Roman" w:hAnsi="Times New Roman" w:cs="Times New Roman"/>
          <w:b/>
          <w:sz w:val="28"/>
          <w:szCs w:val="28"/>
          <w:lang w:val="uk-UA"/>
        </w:rPr>
        <w:t>Бібліотека-філія №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8B7" w:rsidRPr="00CF166B">
        <w:rPr>
          <w:rFonts w:ascii="Times New Roman" w:hAnsi="Times New Roman" w:cs="Times New Roman"/>
          <w:sz w:val="28"/>
          <w:szCs w:val="28"/>
          <w:lang w:val="uk-UA"/>
        </w:rPr>
        <w:t>Акція: «Дружба – це веселка між двома серцями»</w:t>
      </w:r>
      <w:r w:rsidR="00BE0ED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/до  міжнародного Дня </w:t>
      </w:r>
      <w:r w:rsidR="007E58B7" w:rsidRPr="00CF16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дружби.</w:t>
      </w:r>
      <w:r w:rsidR="007E58B7" w:rsidRPr="00BE0E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58B7" w:rsidRPr="00CF166B" w:rsidRDefault="00CF166B" w:rsidP="00CF166B">
      <w:pPr>
        <w:tabs>
          <w:tab w:val="left" w:pos="72"/>
          <w:tab w:val="left" w:pos="432"/>
        </w:tabs>
        <w:spacing w:after="0"/>
        <w:ind w:right="249"/>
        <w:rPr>
          <w:rFonts w:ascii="Times New Roman" w:hAnsi="Times New Roman" w:cs="Times New Roman"/>
          <w:sz w:val="28"/>
          <w:szCs w:val="28"/>
        </w:rPr>
      </w:pPr>
      <w:proofErr w:type="gramStart"/>
      <w:r w:rsidRPr="00CF166B">
        <w:rPr>
          <w:rFonts w:ascii="Times New Roman" w:hAnsi="Times New Roman" w:cs="Times New Roman"/>
          <w:b/>
          <w:sz w:val="28"/>
          <w:szCs w:val="28"/>
        </w:rPr>
        <w:t xml:space="preserve">Центральна  </w:t>
      </w:r>
      <w:proofErr w:type="spellStart"/>
      <w:r w:rsidRPr="00CF166B">
        <w:rPr>
          <w:rFonts w:ascii="Times New Roman" w:hAnsi="Times New Roman" w:cs="Times New Roman"/>
          <w:b/>
          <w:sz w:val="28"/>
          <w:szCs w:val="28"/>
        </w:rPr>
        <w:t>бібліотека</w:t>
      </w:r>
      <w:proofErr w:type="spellEnd"/>
      <w:proofErr w:type="gramEnd"/>
      <w:r w:rsidRPr="00CF166B">
        <w:rPr>
          <w:rFonts w:ascii="Times New Roman" w:hAnsi="Times New Roman" w:cs="Times New Roman"/>
          <w:b/>
          <w:sz w:val="28"/>
          <w:szCs w:val="28"/>
        </w:rPr>
        <w:t xml:space="preserve">, абонемент </w:t>
      </w:r>
      <w:r w:rsidR="00BE0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Етнограф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мовознавець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перекладач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>» (</w:t>
      </w:r>
      <w:r w:rsidR="005712C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E58B7" w:rsidRPr="00CF166B">
        <w:rPr>
          <w:rFonts w:ascii="Times New Roman" w:hAnsi="Times New Roman" w:cs="Times New Roman"/>
          <w:sz w:val="28"/>
          <w:szCs w:val="28"/>
        </w:rPr>
        <w:t>200 р</w:t>
      </w:r>
      <w:proofErr w:type="spellStart"/>
      <w:r w:rsidR="005712C3">
        <w:rPr>
          <w:rFonts w:ascii="Times New Roman" w:hAnsi="Times New Roman" w:cs="Times New Roman"/>
          <w:sz w:val="28"/>
          <w:szCs w:val="28"/>
          <w:lang w:val="uk-UA"/>
        </w:rPr>
        <w:t>іччя</w:t>
      </w:r>
      <w:proofErr w:type="spellEnd"/>
      <w:r w:rsidR="00571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58B7"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д. н. П.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Куліша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E58B7" w:rsidRPr="00BE0EDD" w:rsidRDefault="00CF166B" w:rsidP="00BE0EDD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66B">
        <w:rPr>
          <w:rFonts w:ascii="Times New Roman" w:hAnsi="Times New Roman" w:cs="Times New Roman"/>
          <w:b/>
          <w:sz w:val="28"/>
          <w:szCs w:val="28"/>
        </w:rPr>
        <w:t>Бібліотека-філія</w:t>
      </w:r>
      <w:proofErr w:type="spellEnd"/>
      <w:r w:rsidRPr="00CF166B">
        <w:rPr>
          <w:rFonts w:ascii="Times New Roman" w:hAnsi="Times New Roman" w:cs="Times New Roman"/>
          <w:b/>
          <w:sz w:val="28"/>
          <w:szCs w:val="28"/>
        </w:rPr>
        <w:t xml:space="preserve"> №3 для </w:t>
      </w:r>
      <w:proofErr w:type="spellStart"/>
      <w:proofErr w:type="gramStart"/>
      <w:r w:rsidRPr="00CF166B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CF1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E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Виставка</w:t>
      </w:r>
      <w:proofErr w:type="gramEnd"/>
      <w:r w:rsidR="007E58B7" w:rsidRPr="00CF166B">
        <w:rPr>
          <w:rFonts w:ascii="Times New Roman" w:hAnsi="Times New Roman" w:cs="Times New Roman"/>
          <w:sz w:val="28"/>
          <w:szCs w:val="28"/>
        </w:rPr>
        <w:t>-календар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«Пантелеймон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Куліш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мислитель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>»  (</w:t>
      </w:r>
      <w:r w:rsidR="00BE0EDD">
        <w:rPr>
          <w:rFonts w:ascii="Times New Roman" w:hAnsi="Times New Roman" w:cs="Times New Roman"/>
          <w:sz w:val="28"/>
          <w:szCs w:val="28"/>
          <w:lang w:val="uk-UA"/>
        </w:rPr>
        <w:t xml:space="preserve"> з нагоди 200 - річчя </w:t>
      </w:r>
      <w:r w:rsidR="00BE0E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ED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E0EDD">
        <w:rPr>
          <w:rFonts w:ascii="Times New Roman" w:hAnsi="Times New Roman" w:cs="Times New Roman"/>
          <w:sz w:val="28"/>
          <w:szCs w:val="28"/>
        </w:rPr>
        <w:t xml:space="preserve"> </w:t>
      </w:r>
      <w:r w:rsidR="007E58B7" w:rsidRPr="00CF166B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8B7" w:rsidRPr="00CF166B">
        <w:rPr>
          <w:rFonts w:ascii="Times New Roman" w:hAnsi="Times New Roman" w:cs="Times New Roman"/>
          <w:sz w:val="28"/>
          <w:szCs w:val="28"/>
        </w:rPr>
        <w:t>П.О.Куліша</w:t>
      </w:r>
      <w:proofErr w:type="spellEnd"/>
      <w:r w:rsidR="007E58B7" w:rsidRPr="00CF166B">
        <w:rPr>
          <w:rFonts w:ascii="Times New Roman" w:hAnsi="Times New Roman" w:cs="Times New Roman"/>
          <w:sz w:val="28"/>
          <w:szCs w:val="28"/>
        </w:rPr>
        <w:t xml:space="preserve"> (1819 – 1897)</w:t>
      </w:r>
      <w:r w:rsidR="00BE0E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58B7" w:rsidRPr="00CF16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B7" w:rsidRDefault="00CF166B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166B">
        <w:rPr>
          <w:rFonts w:ascii="Times New Roman" w:hAnsi="Times New Roman" w:cs="Times New Roman"/>
          <w:b/>
          <w:sz w:val="28"/>
          <w:szCs w:val="28"/>
          <w:lang w:val="uk-UA"/>
        </w:rPr>
        <w:t>Центральна  бібліотека, абонемент</w:t>
      </w:r>
      <w:r w:rsidRPr="00CF166B">
        <w:rPr>
          <w:rFonts w:ascii="Times New Roman" w:hAnsi="Times New Roman" w:cs="Times New Roman"/>
          <w:sz w:val="28"/>
          <w:szCs w:val="28"/>
          <w:lang w:val="uk-UA"/>
        </w:rPr>
        <w:t xml:space="preserve"> Краєзнавчий екскурс: «Марія Заньковецька – перша народна артистка України» (</w:t>
      </w:r>
      <w:r w:rsidR="00BE0EDD">
        <w:rPr>
          <w:rFonts w:ascii="Times New Roman" w:hAnsi="Times New Roman" w:cs="Times New Roman"/>
          <w:sz w:val="28"/>
          <w:szCs w:val="28"/>
          <w:lang w:val="uk-UA"/>
        </w:rPr>
        <w:t xml:space="preserve">до 165 - річчя </w:t>
      </w:r>
      <w:r w:rsidRPr="00CF166B">
        <w:rPr>
          <w:rFonts w:ascii="Times New Roman" w:hAnsi="Times New Roman" w:cs="Times New Roman"/>
          <w:sz w:val="28"/>
          <w:szCs w:val="28"/>
          <w:lang w:val="uk-UA"/>
        </w:rPr>
        <w:t xml:space="preserve"> від д. н. М.К. Заньковецької)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Default="00AA3863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63" w:rsidRDefault="00AA3863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63" w:rsidRDefault="00AA3863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63" w:rsidRDefault="00AA3863" w:rsidP="00CF166B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10-11 липня </w:t>
      </w:r>
    </w:p>
    <w:p w:rsidR="007C1A50" w:rsidRPr="00AA3863" w:rsidRDefault="000D2367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C1A50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Участь директора Ніжинського краєзнавчого музею ім. Івана </w:t>
      </w:r>
      <w:proofErr w:type="spellStart"/>
      <w:r w:rsidR="007C1A50" w:rsidRPr="00AA3863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="007C1A50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A50" w:rsidRPr="00AA3863">
        <w:rPr>
          <w:rFonts w:ascii="Times New Roman" w:hAnsi="Times New Roman" w:cs="Times New Roman"/>
          <w:sz w:val="28"/>
          <w:szCs w:val="28"/>
          <w:lang w:val="uk-UA"/>
        </w:rPr>
        <w:t>Дудч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="007C1A50" w:rsidRPr="00AA3863">
        <w:rPr>
          <w:rFonts w:ascii="Times New Roman" w:hAnsi="Times New Roman" w:cs="Times New Roman"/>
          <w:sz w:val="28"/>
          <w:szCs w:val="28"/>
          <w:lang w:val="uk-UA"/>
        </w:rPr>
        <w:t>ка</w:t>
      </w:r>
      <w:proofErr w:type="spellEnd"/>
      <w:r w:rsidR="007C1A50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Г.М.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>в навчальному візиті до м. Чернігова на тему: «Збереження культурної спадщини та створення умов для посилення туристичної привабливості як чинник економічного розвитку міста»</w:t>
      </w:r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Pr="00AA3863" w:rsidRDefault="00AA3863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863" w:rsidRDefault="00AA3863" w:rsidP="005712C3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13-14 липня</w:t>
      </w:r>
    </w:p>
    <w:p w:rsidR="005712C3" w:rsidRPr="00AA3863" w:rsidRDefault="00AA3863" w:rsidP="005712C3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>елегація від м.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Ніжина  на чолі з начальником управління культури і туризму 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брали 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proofErr w:type="spellStart"/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>воркшопі</w:t>
      </w:r>
      <w:proofErr w:type="spellEnd"/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«Соціальні мережі у туристичній промоції»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2C3" w:rsidRPr="00AA3863">
        <w:rPr>
          <w:rFonts w:ascii="Times New Roman" w:hAnsi="Times New Roman" w:cs="Times New Roman"/>
          <w:sz w:val="28"/>
          <w:szCs w:val="28"/>
          <w:lang w:val="uk-UA"/>
        </w:rPr>
        <w:t>(Чернігів- Ніжин)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Pr="005712C3" w:rsidRDefault="00AA3863" w:rsidP="005712C3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12C3" w:rsidRPr="005712C3" w:rsidRDefault="005712C3" w:rsidP="005712C3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2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 липня </w:t>
      </w:r>
    </w:p>
    <w:p w:rsidR="005712C3" w:rsidRPr="00AA3863" w:rsidRDefault="005712C3" w:rsidP="005712C3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У рамках обміну досвідом під час зустрічі зустріч керівництва міста з </w:t>
      </w:r>
      <w:bookmarkEnd w:id="0"/>
      <w:r w:rsidRPr="00AA3863">
        <w:rPr>
          <w:rFonts w:ascii="Times New Roman" w:hAnsi="Times New Roman" w:cs="Times New Roman"/>
          <w:sz w:val="28"/>
          <w:szCs w:val="28"/>
          <w:lang w:val="uk-UA"/>
        </w:rPr>
        <w:t>представниками Полтавської та Харківської об’єднаних територіальних громад управлінням культури і туризму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підготовлено  презентація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>» Імідж міста як компонент туристичної привабливості»</w:t>
      </w:r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3863" w:rsidRDefault="00AA3863" w:rsidP="005712C3">
      <w:pPr>
        <w:spacing w:after="0"/>
        <w:ind w:left="7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7912" w:rsidRPr="00AA3863" w:rsidRDefault="009C5950" w:rsidP="005712C3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Активна участь </w:t>
      </w:r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представників управління культури і туризму </w:t>
      </w:r>
      <w:r w:rsidRPr="00AA3863">
        <w:rPr>
          <w:rFonts w:ascii="Times New Roman" w:hAnsi="Times New Roman" w:cs="Times New Roman"/>
          <w:sz w:val="28"/>
          <w:szCs w:val="28"/>
          <w:lang w:val="uk-UA"/>
        </w:rPr>
        <w:t>у робот</w:t>
      </w:r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>ярмаркому</w:t>
      </w:r>
      <w:proofErr w:type="spellEnd"/>
      <w:r w:rsidR="00AA3863" w:rsidRPr="00AA386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5950" w:rsidRPr="00AA3863" w:rsidRDefault="009C5950" w:rsidP="005712C3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2367" w:rsidRDefault="00AA3863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Продовжено робота </w:t>
      </w:r>
      <w:r w:rsidR="005712C3" w:rsidRPr="005712C3">
        <w:rPr>
          <w:rFonts w:ascii="Times New Roman" w:hAnsi="Times New Roman" w:cs="Times New Roman"/>
          <w:sz w:val="28"/>
          <w:szCs w:val="28"/>
          <w:lang w:val="uk-UA"/>
        </w:rPr>
        <w:t xml:space="preserve">над альбомом «Ніжин мистецький» </w:t>
      </w:r>
    </w:p>
    <w:p w:rsidR="00AA3863" w:rsidRDefault="00AA3863" w:rsidP="00CF166B">
      <w:pPr>
        <w:spacing w:after="0"/>
        <w:ind w:left="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2AF8" w:rsidRPr="001C3FF3" w:rsidRDefault="001C3FF3" w:rsidP="00662AF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D2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1C3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Ніжинському краєзнавчому музеї ім. Івана </w:t>
      </w:r>
      <w:proofErr w:type="spellStart"/>
      <w:r w:rsidRPr="001C3FF3">
        <w:rPr>
          <w:rFonts w:ascii="Times New Roman" w:hAnsi="Times New Roman" w:cs="Times New Roman"/>
          <w:b/>
          <w:sz w:val="28"/>
          <w:szCs w:val="28"/>
          <w:lang w:val="uk-UA"/>
        </w:rPr>
        <w:t>Спаського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протягом місяця діяли виставки:</w:t>
      </w:r>
    </w:p>
    <w:p w:rsidR="00CD485F" w:rsidRPr="00662AF8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Живопис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Володимира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Полуди»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художній відділ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662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2AF8" w:rsidRPr="001C3FF3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Міні-виставка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Ягньона</w:t>
      </w:r>
      <w:proofErr w:type="spellEnd"/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художній відділ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AF8" w:rsidRPr="001C3FF3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Родинні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Вітгенштейнів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>»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відділ «Поштова станція»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AF8" w:rsidRPr="001C3FF3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>…»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відділ «Поштова станція»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662AF8" w:rsidRPr="001C3FF3" w:rsidRDefault="00662AF8" w:rsidP="001C3FF3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«Я Вам пишу (і,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того…).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Таємний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код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662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2AF8">
        <w:rPr>
          <w:rFonts w:ascii="Times New Roman" w:hAnsi="Times New Roman" w:cs="Times New Roman"/>
          <w:sz w:val="28"/>
          <w:szCs w:val="28"/>
        </w:rPr>
        <w:t>закоханих</w:t>
      </w:r>
      <w:proofErr w:type="spellEnd"/>
      <w:proofErr w:type="gramStart"/>
      <w:r w:rsidRPr="00662AF8">
        <w:rPr>
          <w:rFonts w:ascii="Times New Roman" w:hAnsi="Times New Roman" w:cs="Times New Roman"/>
          <w:sz w:val="28"/>
          <w:szCs w:val="28"/>
        </w:rPr>
        <w:t xml:space="preserve">» 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gramEnd"/>
      <w:r w:rsidR="001C3F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C3FF3">
        <w:rPr>
          <w:rFonts w:ascii="Times New Roman" w:hAnsi="Times New Roman" w:cs="Times New Roman"/>
          <w:sz w:val="28"/>
          <w:szCs w:val="28"/>
          <w:lang w:val="uk-UA"/>
        </w:rPr>
        <w:t>відділ «Поштова станція»</w:t>
      </w:r>
      <w:r w:rsidR="009E13B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62AF8" w:rsidRDefault="00662AF8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07F45" w:rsidRPr="00662AF8" w:rsidRDefault="00907F45" w:rsidP="001C3FF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культури і туризму                                      Т.БАССАК</w:t>
      </w:r>
    </w:p>
    <w:sectPr w:rsidR="00907F45" w:rsidRPr="00662AF8" w:rsidSect="004C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1455E"/>
    <w:multiLevelType w:val="hybridMultilevel"/>
    <w:tmpl w:val="4578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F3491"/>
    <w:multiLevelType w:val="hybridMultilevel"/>
    <w:tmpl w:val="1340039E"/>
    <w:lvl w:ilvl="0" w:tplc="9C38B2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423A66"/>
    <w:multiLevelType w:val="hybridMultilevel"/>
    <w:tmpl w:val="D5D625B0"/>
    <w:lvl w:ilvl="0" w:tplc="50A6502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5F"/>
    <w:rsid w:val="000D2367"/>
    <w:rsid w:val="000D63BA"/>
    <w:rsid w:val="001B0CD8"/>
    <w:rsid w:val="001C3FF3"/>
    <w:rsid w:val="00370175"/>
    <w:rsid w:val="003D454F"/>
    <w:rsid w:val="004C7870"/>
    <w:rsid w:val="005712C3"/>
    <w:rsid w:val="00662AF8"/>
    <w:rsid w:val="007C1A50"/>
    <w:rsid w:val="007E58B7"/>
    <w:rsid w:val="00817912"/>
    <w:rsid w:val="008258D8"/>
    <w:rsid w:val="00846422"/>
    <w:rsid w:val="008801D0"/>
    <w:rsid w:val="0088515C"/>
    <w:rsid w:val="00907F45"/>
    <w:rsid w:val="009C5950"/>
    <w:rsid w:val="009E13B9"/>
    <w:rsid w:val="00AA3863"/>
    <w:rsid w:val="00BE0EDD"/>
    <w:rsid w:val="00CD485F"/>
    <w:rsid w:val="00CF166B"/>
    <w:rsid w:val="00DD2B20"/>
    <w:rsid w:val="00DF2000"/>
    <w:rsid w:val="00DF7292"/>
    <w:rsid w:val="00E12372"/>
    <w:rsid w:val="00F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0DCD"/>
  <w15:docId w15:val="{FEC07966-179D-47E0-B5FD-025D0BDB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85F"/>
    <w:pPr>
      <w:ind w:left="720"/>
      <w:contextualSpacing/>
    </w:pPr>
  </w:style>
  <w:style w:type="character" w:customStyle="1" w:styleId="apple-converted-space">
    <w:name w:val="apple-converted-space"/>
    <w:basedOn w:val="a0"/>
    <w:rsid w:val="00662AF8"/>
  </w:style>
  <w:style w:type="paragraph" w:customStyle="1" w:styleId="a4">
    <w:name w:val="Содержимое таблицы"/>
    <w:basedOn w:val="a"/>
    <w:rsid w:val="007E58B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2019-08-05T12:54:00Z</dcterms:created>
  <dcterms:modified xsi:type="dcterms:W3CDTF">2019-08-05T12:54:00Z</dcterms:modified>
</cp:coreProperties>
</file>